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00A" w:rsidRPr="003C1656" w:rsidRDefault="003C1656" w:rsidP="003C1656">
      <w:pPr>
        <w:jc w:val="center"/>
        <w:rPr>
          <w:b/>
          <w:i/>
          <w:sz w:val="36"/>
          <w:szCs w:val="36"/>
        </w:rPr>
      </w:pPr>
      <w:r w:rsidRPr="003C1656">
        <w:rPr>
          <w:b/>
          <w:sz w:val="40"/>
          <w:szCs w:val="40"/>
        </w:rPr>
        <w:t xml:space="preserve">Внимание! </w:t>
      </w:r>
      <w:r w:rsidRPr="003C1656">
        <w:rPr>
          <w:b/>
          <w:i/>
          <w:sz w:val="40"/>
          <w:szCs w:val="40"/>
        </w:rPr>
        <w:t>Проводится опрос предпринимателей</w:t>
      </w:r>
      <w:r w:rsidRPr="003C1656">
        <w:rPr>
          <w:b/>
          <w:i/>
          <w:sz w:val="36"/>
          <w:szCs w:val="36"/>
        </w:rPr>
        <w:t>.</w:t>
      </w:r>
    </w:p>
    <w:p w:rsidR="003C1656" w:rsidRDefault="003C1656"/>
    <w:p w:rsidR="003C1656" w:rsidRPr="003C1656" w:rsidRDefault="003C1656" w:rsidP="003C1656">
      <w:pPr>
        <w:jc w:val="center"/>
        <w:rPr>
          <w:b/>
          <w:sz w:val="36"/>
          <w:szCs w:val="36"/>
        </w:rPr>
      </w:pPr>
      <w:r w:rsidRPr="003C1656">
        <w:rPr>
          <w:b/>
          <w:sz w:val="36"/>
          <w:szCs w:val="36"/>
        </w:rPr>
        <w:t>Уважаемые предприниматели!</w:t>
      </w:r>
    </w:p>
    <w:p w:rsidR="003C1656" w:rsidRPr="003C1656" w:rsidRDefault="003C1656" w:rsidP="003C1656">
      <w:pPr>
        <w:ind w:firstLine="709"/>
        <w:jc w:val="center"/>
        <w:rPr>
          <w:szCs w:val="28"/>
        </w:rPr>
      </w:pPr>
      <w:r w:rsidRPr="003C1656">
        <w:rPr>
          <w:szCs w:val="28"/>
        </w:rPr>
        <w:t>В целях получения о качестве оказания услуг и имеющихся проблемах в сфере регистрации прав предлагаем</w:t>
      </w:r>
    </w:p>
    <w:p w:rsidR="003C1656" w:rsidRPr="00A97ABC" w:rsidRDefault="003C1656" w:rsidP="003C1656">
      <w:pPr>
        <w:ind w:firstLine="709"/>
        <w:jc w:val="center"/>
        <w:rPr>
          <w:szCs w:val="28"/>
          <w:u w:val="single"/>
        </w:rPr>
      </w:pPr>
      <w:r w:rsidRPr="003C1656">
        <w:rPr>
          <w:szCs w:val="28"/>
        </w:rPr>
        <w:t xml:space="preserve">заполнить анкету </w:t>
      </w:r>
      <w:hyperlink r:id="rId4" w:history="1">
        <w:r w:rsidRPr="00A97ABC">
          <w:rPr>
            <w:rStyle w:val="a3"/>
            <w:color w:val="auto"/>
            <w:szCs w:val="28"/>
            <w:lang w:val="en-US"/>
          </w:rPr>
          <w:t>https</w:t>
        </w:r>
        <w:r w:rsidRPr="00A97ABC">
          <w:rPr>
            <w:rStyle w:val="a3"/>
            <w:color w:val="auto"/>
            <w:szCs w:val="28"/>
          </w:rPr>
          <w:t>://</w:t>
        </w:r>
        <w:r w:rsidRPr="00A97ABC">
          <w:rPr>
            <w:rStyle w:val="a3"/>
            <w:color w:val="auto"/>
            <w:szCs w:val="28"/>
            <w:lang w:val="en-US"/>
          </w:rPr>
          <w:t>forms</w:t>
        </w:r>
        <w:r w:rsidRPr="00A97ABC">
          <w:rPr>
            <w:rStyle w:val="a3"/>
            <w:color w:val="auto"/>
            <w:szCs w:val="28"/>
          </w:rPr>
          <w:t>.</w:t>
        </w:r>
        <w:proofErr w:type="spellStart"/>
        <w:r w:rsidRPr="00A97ABC">
          <w:rPr>
            <w:rStyle w:val="a3"/>
            <w:color w:val="auto"/>
            <w:szCs w:val="28"/>
            <w:lang w:val="en-US"/>
          </w:rPr>
          <w:t>gle</w:t>
        </w:r>
        <w:proofErr w:type="spellEnd"/>
        <w:r w:rsidRPr="00A97ABC">
          <w:rPr>
            <w:rStyle w:val="a3"/>
            <w:color w:val="auto"/>
            <w:szCs w:val="28"/>
          </w:rPr>
          <w:t>/</w:t>
        </w:r>
        <w:proofErr w:type="spellStart"/>
        <w:r w:rsidRPr="00A97ABC">
          <w:rPr>
            <w:rStyle w:val="a3"/>
            <w:color w:val="auto"/>
            <w:szCs w:val="28"/>
            <w:lang w:val="en-US"/>
          </w:rPr>
          <w:t>qzzf</w:t>
        </w:r>
        <w:proofErr w:type="spellEnd"/>
        <w:r w:rsidRPr="00A97ABC">
          <w:rPr>
            <w:rStyle w:val="a3"/>
            <w:color w:val="auto"/>
            <w:szCs w:val="28"/>
          </w:rPr>
          <w:t>7</w:t>
        </w:r>
        <w:proofErr w:type="spellStart"/>
        <w:r w:rsidRPr="00A97ABC">
          <w:rPr>
            <w:rStyle w:val="a3"/>
            <w:color w:val="auto"/>
            <w:szCs w:val="28"/>
            <w:lang w:val="en-US"/>
          </w:rPr>
          <w:t>HzaAiUV</w:t>
        </w:r>
        <w:proofErr w:type="spellEnd"/>
        <w:r w:rsidRPr="00A97ABC">
          <w:rPr>
            <w:rStyle w:val="a3"/>
            <w:color w:val="auto"/>
            <w:szCs w:val="28"/>
          </w:rPr>
          <w:t>1</w:t>
        </w:r>
        <w:r w:rsidRPr="00A97ABC">
          <w:rPr>
            <w:rStyle w:val="a3"/>
            <w:color w:val="auto"/>
            <w:szCs w:val="28"/>
            <w:lang w:val="en-US"/>
          </w:rPr>
          <w:t>q</w:t>
        </w:r>
        <w:r w:rsidRPr="00A97ABC">
          <w:rPr>
            <w:rStyle w:val="a3"/>
            <w:color w:val="auto"/>
            <w:szCs w:val="28"/>
          </w:rPr>
          <w:t>566</w:t>
        </w:r>
      </w:hyperlink>
    </w:p>
    <w:p w:rsidR="003C1656" w:rsidRPr="003C1656" w:rsidRDefault="003C1656" w:rsidP="003C1656">
      <w:pPr>
        <w:ind w:firstLine="709"/>
        <w:jc w:val="center"/>
        <w:rPr>
          <w:szCs w:val="28"/>
          <w:u w:val="single"/>
        </w:rPr>
      </w:pPr>
    </w:p>
    <w:p w:rsidR="003C1656" w:rsidRPr="003C1656" w:rsidRDefault="003C1656" w:rsidP="003C1656">
      <w:pPr>
        <w:ind w:firstLine="709"/>
        <w:jc w:val="center"/>
        <w:rPr>
          <w:szCs w:val="28"/>
        </w:rPr>
      </w:pPr>
      <w:r w:rsidRPr="003C1656">
        <w:rPr>
          <w:szCs w:val="28"/>
        </w:rPr>
        <w:t>Ссылка на анкету размещена на сайте министерства имущественных отношений области в разделе Национальный рейтинг</w:t>
      </w:r>
    </w:p>
    <w:p w:rsidR="003C1656" w:rsidRDefault="003C1656" w:rsidP="003C1656">
      <w:pPr>
        <w:ind w:firstLine="709"/>
        <w:jc w:val="center"/>
        <w:rPr>
          <w:szCs w:val="28"/>
        </w:rPr>
      </w:pPr>
      <w:r w:rsidRPr="00A97ABC">
        <w:rPr>
          <w:szCs w:val="28"/>
          <w:u w:val="single"/>
        </w:rPr>
        <w:t>(</w:t>
      </w:r>
      <w:hyperlink r:id="rId5" w:history="1">
        <w:r w:rsidR="00A97ABC" w:rsidRPr="00A97ABC">
          <w:rPr>
            <w:rStyle w:val="a3"/>
            <w:color w:val="auto"/>
            <w:szCs w:val="28"/>
            <w:lang w:val="en-US"/>
          </w:rPr>
          <w:t>https</w:t>
        </w:r>
        <w:r w:rsidR="00A97ABC" w:rsidRPr="00A97ABC">
          <w:rPr>
            <w:rStyle w:val="a3"/>
            <w:color w:val="auto"/>
            <w:szCs w:val="28"/>
          </w:rPr>
          <w:t>://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mio</w:t>
        </w:r>
        <w:proofErr w:type="spellEnd"/>
        <w:r w:rsidR="00A97ABC" w:rsidRPr="00A97ABC">
          <w:rPr>
            <w:rStyle w:val="a3"/>
            <w:color w:val="auto"/>
            <w:szCs w:val="28"/>
          </w:rPr>
          <w:t>.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amurobl</w:t>
        </w:r>
        <w:proofErr w:type="spellEnd"/>
        <w:r w:rsidR="00A97ABC" w:rsidRPr="00A97ABC">
          <w:rPr>
            <w:rStyle w:val="a3"/>
            <w:color w:val="auto"/>
            <w:szCs w:val="28"/>
          </w:rPr>
          <w:t>.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ru</w:t>
        </w:r>
        <w:proofErr w:type="spellEnd"/>
        <w:r w:rsidR="00A97ABC" w:rsidRPr="00A97ABC">
          <w:rPr>
            <w:rStyle w:val="a3"/>
            <w:color w:val="auto"/>
            <w:szCs w:val="28"/>
          </w:rPr>
          <w:t>/</w:t>
        </w:r>
        <w:r w:rsidR="00A97ABC" w:rsidRPr="00A97ABC">
          <w:rPr>
            <w:rStyle w:val="a3"/>
            <w:color w:val="auto"/>
            <w:szCs w:val="28"/>
            <w:lang w:val="en-US"/>
          </w:rPr>
          <w:t>pages</w:t>
        </w:r>
        <w:r w:rsidR="00A97ABC" w:rsidRPr="00A97ABC">
          <w:rPr>
            <w:rStyle w:val="a3"/>
            <w:color w:val="auto"/>
            <w:szCs w:val="28"/>
          </w:rPr>
          <w:t>/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natsionalnyy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reyting</w:t>
        </w:r>
        <w:proofErr w:type="spellEnd"/>
        <w:r w:rsidR="00A97ABC" w:rsidRPr="00A97ABC">
          <w:rPr>
            <w:rStyle w:val="a3"/>
            <w:color w:val="auto"/>
            <w:szCs w:val="28"/>
          </w:rPr>
          <w:t>/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registrasiya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prava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sobstvennosti</w:t>
        </w:r>
        <w:proofErr w:type="spellEnd"/>
        <w:r w:rsidR="00A97ABC" w:rsidRPr="00A97ABC">
          <w:rPr>
            <w:rStyle w:val="a3"/>
            <w:color w:val="auto"/>
            <w:szCs w:val="28"/>
          </w:rPr>
          <w:t>/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anketa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dlya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oprosa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predprinimateley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r w:rsidR="00A97ABC" w:rsidRPr="00A97ABC">
          <w:rPr>
            <w:rStyle w:val="a3"/>
            <w:color w:val="auto"/>
            <w:szCs w:val="28"/>
            <w:lang w:val="en-US"/>
          </w:rPr>
          <w:t>o</w:t>
        </w:r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kachestve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okazaniya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gosudarstvennykh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uslug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po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registratsii</w:t>
        </w:r>
        <w:proofErr w:type="spellEnd"/>
        <w:r w:rsidR="00A97ABC" w:rsidRPr="00A97ABC">
          <w:rPr>
            <w:rStyle w:val="a3"/>
            <w:color w:val="auto"/>
            <w:szCs w:val="28"/>
          </w:rPr>
          <w:t>-</w:t>
        </w:r>
        <w:proofErr w:type="spellStart"/>
        <w:r w:rsidR="00A97ABC" w:rsidRPr="00A97ABC">
          <w:rPr>
            <w:rStyle w:val="a3"/>
            <w:color w:val="auto"/>
            <w:szCs w:val="28"/>
            <w:lang w:val="en-US"/>
          </w:rPr>
          <w:t>pra</w:t>
        </w:r>
        <w:proofErr w:type="spellEnd"/>
        <w:r w:rsidR="00A97ABC" w:rsidRPr="00A97ABC">
          <w:rPr>
            <w:rStyle w:val="a3"/>
            <w:color w:val="auto"/>
            <w:szCs w:val="28"/>
          </w:rPr>
          <w:t>/</w:t>
        </w:r>
      </w:hyperlink>
      <w:r w:rsidR="00A97ABC" w:rsidRPr="00A97ABC">
        <w:rPr>
          <w:szCs w:val="28"/>
        </w:rPr>
        <w:t>), а также на Инвестиционном портале Амурской области.</w:t>
      </w:r>
    </w:p>
    <w:p w:rsidR="00A97ABC" w:rsidRDefault="00A97ABC" w:rsidP="003C1656">
      <w:pPr>
        <w:ind w:firstLine="709"/>
        <w:jc w:val="center"/>
        <w:rPr>
          <w:szCs w:val="28"/>
        </w:rPr>
      </w:pPr>
    </w:p>
    <w:p w:rsidR="00B22222" w:rsidRDefault="00A97ABC" w:rsidP="003C1656">
      <w:pPr>
        <w:ind w:firstLine="709"/>
        <w:jc w:val="center"/>
        <w:rPr>
          <w:szCs w:val="28"/>
        </w:rPr>
      </w:pPr>
      <w:r>
        <w:rPr>
          <w:szCs w:val="28"/>
        </w:rPr>
        <w:t>По вопросам, связанным с регистрацией прав Вы можете обращаться в министерство имущественных отношений области на адрес электронной</w:t>
      </w:r>
    </w:p>
    <w:p w:rsidR="00B22222" w:rsidRPr="00B22222" w:rsidRDefault="00A97ABC" w:rsidP="003C1656">
      <w:pPr>
        <w:ind w:firstLine="709"/>
        <w:jc w:val="center"/>
        <w:rPr>
          <w:szCs w:val="28"/>
        </w:rPr>
      </w:pPr>
      <w:r>
        <w:rPr>
          <w:szCs w:val="28"/>
        </w:rPr>
        <w:t>почты</w:t>
      </w:r>
      <w:r w:rsidRPr="00B22222">
        <w:rPr>
          <w:szCs w:val="28"/>
        </w:rPr>
        <w:t xml:space="preserve"> </w:t>
      </w:r>
      <w:hyperlink r:id="rId6" w:history="1">
        <w:r w:rsidR="00B22222" w:rsidRPr="00B22222">
          <w:rPr>
            <w:rStyle w:val="a3"/>
            <w:color w:val="auto"/>
            <w:szCs w:val="28"/>
            <w:lang w:val="en-US"/>
          </w:rPr>
          <w:t>reestr</w:t>
        </w:r>
        <w:r w:rsidR="00B22222" w:rsidRPr="00B22222">
          <w:rPr>
            <w:rStyle w:val="a3"/>
            <w:color w:val="auto"/>
            <w:szCs w:val="28"/>
          </w:rPr>
          <w:t>@</w:t>
        </w:r>
        <w:r w:rsidR="00B22222" w:rsidRPr="00B22222">
          <w:rPr>
            <w:rStyle w:val="a3"/>
            <w:color w:val="auto"/>
            <w:szCs w:val="28"/>
            <w:lang w:val="en-US"/>
          </w:rPr>
          <w:t>mio</w:t>
        </w:r>
        <w:r w:rsidR="00B22222" w:rsidRPr="00B22222">
          <w:rPr>
            <w:rStyle w:val="a3"/>
            <w:color w:val="auto"/>
            <w:szCs w:val="28"/>
          </w:rPr>
          <w:t>.</w:t>
        </w:r>
        <w:r w:rsidR="00B22222" w:rsidRPr="00B22222">
          <w:rPr>
            <w:rStyle w:val="a3"/>
            <w:color w:val="auto"/>
            <w:szCs w:val="28"/>
            <w:lang w:val="en-US"/>
          </w:rPr>
          <w:t>amurobl</w:t>
        </w:r>
        <w:r w:rsidR="00B22222" w:rsidRPr="00B22222">
          <w:rPr>
            <w:rStyle w:val="a3"/>
            <w:color w:val="auto"/>
            <w:szCs w:val="28"/>
          </w:rPr>
          <w:t>.</w:t>
        </w:r>
        <w:proofErr w:type="spellStart"/>
        <w:r w:rsidR="00B22222" w:rsidRPr="00B22222">
          <w:rPr>
            <w:rStyle w:val="a3"/>
            <w:color w:val="auto"/>
            <w:szCs w:val="28"/>
            <w:lang w:val="en-US"/>
          </w:rPr>
          <w:t>ru</w:t>
        </w:r>
        <w:proofErr w:type="spellEnd"/>
      </w:hyperlink>
      <w:r w:rsidR="00B22222" w:rsidRPr="00B22222">
        <w:rPr>
          <w:szCs w:val="28"/>
        </w:rPr>
        <w:t xml:space="preserve"> </w:t>
      </w:r>
      <w:r w:rsidR="00B22222">
        <w:rPr>
          <w:szCs w:val="28"/>
        </w:rPr>
        <w:t>или по телефон</w:t>
      </w:r>
      <w:bookmarkStart w:id="0" w:name="_GoBack"/>
      <w:bookmarkEnd w:id="0"/>
      <w:r w:rsidR="00B22222">
        <w:rPr>
          <w:szCs w:val="28"/>
        </w:rPr>
        <w:t>ам 8(416 2)23-16-06, 23-16-24.</w:t>
      </w:r>
    </w:p>
    <w:sectPr w:rsidR="00B22222" w:rsidRPr="00B22222" w:rsidSect="00B22222">
      <w:pgSz w:w="11907" w:h="16840" w:code="9"/>
      <w:pgMar w:top="1134" w:right="567" w:bottom="1134" w:left="1134" w:header="720" w:footer="720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656"/>
    <w:rsid w:val="00135A0B"/>
    <w:rsid w:val="001959FC"/>
    <w:rsid w:val="001D4929"/>
    <w:rsid w:val="00202243"/>
    <w:rsid w:val="003B368A"/>
    <w:rsid w:val="003C1656"/>
    <w:rsid w:val="007B20B8"/>
    <w:rsid w:val="009F7F59"/>
    <w:rsid w:val="00A97ABC"/>
    <w:rsid w:val="00B22222"/>
    <w:rsid w:val="00DB058F"/>
    <w:rsid w:val="00EA700A"/>
    <w:rsid w:val="00F5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8C6D11-B658-46C7-A8AF-35F173B8A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0B8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7B20B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7B20B8"/>
    <w:pPr>
      <w:keepNext/>
      <w:ind w:firstLine="763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0B8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7B20B8"/>
    <w:rPr>
      <w:b/>
      <w:bCs/>
      <w:sz w:val="28"/>
      <w:szCs w:val="24"/>
    </w:rPr>
  </w:style>
  <w:style w:type="character" w:styleId="a3">
    <w:name w:val="Hyperlink"/>
    <w:basedOn w:val="a0"/>
    <w:uiPriority w:val="99"/>
    <w:unhideWhenUsed/>
    <w:rsid w:val="003C16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estr@mio.amurobl.ru" TargetMode="External"/><Relationship Id="rId5" Type="http://schemas.openxmlformats.org/officeDocument/2006/relationships/hyperlink" Target="https://mio.amurobl.ru/pages/natsionalnyy-reyting/registrasiya-prava-sobstvennosti/anketa-dlya-oprosa-predprinimateley-o-kachestve-okazaniya-gosudarstvennykh-uslug-po-registratsii-pra/" TargetMode="External"/><Relationship Id="rId4" Type="http://schemas.openxmlformats.org/officeDocument/2006/relationships/hyperlink" Target="https://forms.gle/qzzf7HzaAiUV1q5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2019-08-21T05:03:00Z</dcterms:created>
  <dcterms:modified xsi:type="dcterms:W3CDTF">2019-08-21T22:57:00Z</dcterms:modified>
</cp:coreProperties>
</file>