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59" w:rsidRPr="00B65630" w:rsidRDefault="008B7B59" w:rsidP="00B6563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  <w:r w:rsidRPr="00B65630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Статья из газеты «</w:t>
      </w:r>
      <w:proofErr w:type="gramStart"/>
      <w:r w:rsidRPr="00B65630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Амурская</w:t>
      </w:r>
      <w:proofErr w:type="gramEnd"/>
      <w:r w:rsidRPr="00B65630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 правда» от 07.02.2018 года</w:t>
      </w:r>
    </w:p>
    <w:p w:rsidR="008B7B59" w:rsidRPr="00B65630" w:rsidRDefault="008B7B59" w:rsidP="00B656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</w:p>
    <w:p w:rsidR="00B65630" w:rsidRDefault="008B7B59" w:rsidP="00B656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  <w:r w:rsidRPr="00B65630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«</w:t>
      </w:r>
      <w:r w:rsidRPr="008B7B59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Торговля встанет за онлайн-кассы: малый бизнес </w:t>
      </w:r>
    </w:p>
    <w:p w:rsidR="008B7B59" w:rsidRPr="008B7B59" w:rsidRDefault="008B7B59" w:rsidP="00B656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будет отправлять</w:t>
      </w:r>
      <w:r w:rsidR="00B65630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 </w:t>
      </w:r>
      <w:r w:rsidRPr="008B7B59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ч</w:t>
      </w:r>
      <w:r w:rsidRPr="008B7B59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е</w:t>
      </w:r>
      <w:r w:rsidRPr="008B7B59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ки в «облака»</w:t>
      </w:r>
    </w:p>
    <w:p w:rsidR="008B7B59" w:rsidRPr="008B7B59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2,6 тысячи единиц современной кассовой техники предстоит устан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вить к 1 июля этого года амурским бизнесменам, ранее вообще не использ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вавшим ККТ. Требование закона должны выполнить организации</w:t>
      </w:r>
      <w:r w:rsidRPr="00B656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 индивидуальные предприн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матели на «вмененке» и патентной системе, которые торгуют в розницу и оказывают услуги в сфере общепита. Исключение сделано лишь для самых ме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ких точек, где нет наемных работников — они смогут купить кассы на год позже. Всего на втором этапе внедрения о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лайн-касс в Приамурье необходимо поставить на учет 4,5 тысячи новых аппаратов. Кого обойдет эта участь и как избежать пр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блем, с которыми стол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Pr="008B7B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нулись предприниматели-первопроходцы — в материале АП.</w:t>
      </w:r>
    </w:p>
    <w:p w:rsidR="008B7B59" w:rsidRPr="008B7B59" w:rsidRDefault="008B7B59" w:rsidP="00B6563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Реформа добралась до малых</w:t>
      </w:r>
    </w:p>
    <w:p w:rsidR="008B7B59" w:rsidRPr="008B7B59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на середину января в Приамурье зарегистрировано 1,9 тысячи онлайн-касс </w:t>
      </w:r>
      <w:proofErr w:type="gramStart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proofErr w:type="gramEnd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требуемых</w:t>
      </w:r>
      <w:proofErr w:type="gramEnd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4,5 тысячи, сообщили в региональном управлении Ф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деральной налоговой службы России. Реформа закона о применении кассовой те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ники была запущена с 2016 года. При расчетах с покупателями предписано испол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зовать кассы, которые передают электро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ные чеки в налоговую инспекцию через оператора фискальных данных. Самыми пе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выми из ритейла перешли на онлайн-ККТ продавцы алкоголя — с 31 марта 2017 года. Спустя 3 месяца закупать кассы с выходом в интернет пришлось компаниям на общей и упрощенной системе нал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гообложения. С 1 июля 2018 года к ним должны были присоединиться бизнесмены на спецрежимах </w:t>
      </w:r>
      <w:r w:rsidRPr="00B656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плательщики единого налога на вмененный доход (ЕНВД) и обладатели патента, а также поставщики услуг населению. Однако некот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рым государство предоставило годовую отсрочку.</w:t>
      </w:r>
    </w:p>
    <w:p w:rsidR="008B7B59" w:rsidRPr="008B7B59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Приобрести ККТ к 1 июля 2018 года по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  <w:t>прежнему обязаны организации и индивидуальные предприниматели, осуществляющие розничную торговлю и оказывающие услуги общественного питания, которые применяют ЕНВД и имеют работников, </w:t>
      </w:r>
      <w:r w:rsidRPr="00B656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перечисляет заместитель руководителя упра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ления ФНС по Амурской области Светлана Глущенко. Кассы должны установить и ИП, работа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щие в общепите и торговле, использующие патент и имеющие сотрудников, с к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торыми заключены трудовые договоры. Кроме того, нововведение коснется и владельцев торговых автоматов </w:t>
      </w:r>
      <w:r w:rsidRPr="00B656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ИП и организаций, имеющих работников.</w:t>
      </w:r>
    </w:p>
    <w:p w:rsidR="008B7B59" w:rsidRPr="008B7B59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отсутствии наемных сотрудников все эти категории налогоплательщ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ков могут не устанавливать кассы до 1 июля 2019 года. Если бизне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 заключает трудовой договор с работником, то он обязан в течение 30 календарных дней зар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гистрировать кассу.</w:t>
      </w:r>
    </w:p>
    <w:p w:rsidR="008B7B59" w:rsidRPr="008B7B59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облегчить задачу предпринимателям, говорили на общественном совете при налоговом управлении и на пресс-конференции. Ведь в прошлом году возник дефицит ККТ и фискальных накопителей в Приамурье и по всей Ро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сии. Массовая поставка фискальных накопителей заводами-производителями на территорию 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ласти началась лишь с июня прошлого года. В июне 2017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  <w:t>го зарегистрировано 37 % ККТ (1977 единиц), в июле — 22 % (1618), в августе — 20 % (1490).</w:t>
      </w:r>
    </w:p>
    <w:p w:rsidR="008B7B59" w:rsidRPr="008B7B59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Переход на новый порядок применения ККТ сопровождался скоординир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ванной работой с представителями власти и личным участием губернатора обл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сти. Это позволило нам выполнить требование закона и поручения пр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вительства 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РФ, и мы зарегистрировали 105 % новой онлайн-техники на 1 сентября 2017 года, при среднероссийском показателе 110 %, </w:t>
      </w:r>
      <w:r w:rsidR="00B65630" w:rsidRPr="00B656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подвела ит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ги первого этапа кассовой реформы руководитель регионального УФНС Ел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Астайкина. На данный момент наша задача </w:t>
      </w:r>
      <w:r w:rsidR="00B65630" w:rsidRPr="00B656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плавно перевести предприним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тельское сообщество, которое никогда не применяло кассы, на 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лайн-ККТ.</w:t>
      </w:r>
    </w:p>
    <w:p w:rsidR="008B7B59" w:rsidRPr="008B7B59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максимально безболезненного перехода в конце прошлого года принят закон о налоговом вычете в размере 18 000 рублей при покупке 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лайновой кассы. Индивидуальные предприниматели, которые прежде не применяли кассовые апп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раты, смогут уменьшить на эту сумму свой налог по патентной системе и ЕНВД. Условие </w:t>
      </w:r>
      <w:r w:rsidR="00B65630" w:rsidRPr="00B656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регистрация касс с 1 февраля 2017 года до 1 июля 2019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  <w:t>го. Правда, пор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 на федеральном уровне не принят, отметили </w:t>
      </w:r>
      <w:proofErr w:type="gramStart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 региональном УФНС.</w:t>
      </w:r>
    </w:p>
    <w:p w:rsidR="008B7B59" w:rsidRPr="008B7B59" w:rsidRDefault="008B7B59" w:rsidP="00B6563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«Не ждите ажиотажа»</w:t>
      </w:r>
    </w:p>
    <w:p w:rsidR="008B7B59" w:rsidRPr="008B7B59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Сейчас список производителей ноу-хау расширился, в реестр ФНС внесено уже 11 различных моделей фискальных накопителей и 114 — кассовой те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ники. Сложностей с приобретением нет, однако ждать часа икс не стоит.</w:t>
      </w:r>
    </w:p>
    <w:p w:rsidR="008B7B59" w:rsidRPr="00B65630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Ежемесячно мы мониторим организации, реализующие ККТ и фискальные накопители. На начало года в центрах технического обслуж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вания было в наличии более 3,8 тысячи кассовых аппаратов и фискальных накопителей. Стабилизиров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лась цена, на наиболее простые образцы ККТ она составляет от 18 до 24 тысяч. Срок поставки техники сократился, но предпринимателям необходимо заблаговр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менно приобретать ККТ, не откладывать это на июнь, </w:t>
      </w:r>
      <w:r w:rsidR="00B65630" w:rsidRPr="00B656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обратилась к бизнесу Све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лана Глущенко.</w:t>
      </w:r>
    </w:p>
    <w:p w:rsidR="00B65630" w:rsidRPr="00B65630" w:rsidRDefault="00B65630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7B59" w:rsidRPr="008B7B59" w:rsidRDefault="008B7B59" w:rsidP="00B656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r w:rsidRPr="008B7B5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DC8F7D9" wp14:editId="61D919F8">
            <wp:extent cx="6134100" cy="4838700"/>
            <wp:effectExtent l="0" t="0" r="0" b="0"/>
            <wp:docPr id="2" name="Рисунок 2" descr="https://www.ampravda.ru/files/images2/images/%D0%98%D0%9D%D0%A4%D0%9E%D0%93%D0%A0%D0%90%D0%A4%D0%98%D0%9A%D0%90/%D0%BE%D0%BD%D0%BB%D0%B0%D0%B9%D0%BD-%D0%BA%D0%B0%D1%81%D1%81%D1%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ampravda.ru/files/images2/images/%D0%98%D0%9D%D0%A4%D0%9E%D0%93%D0%A0%D0%90%D0%A4%D0%98%D0%9A%D0%90/%D0%BE%D0%BD%D0%BB%D0%B0%D0%B9%D0%BD-%D0%BA%D0%B0%D1%81%D1%81%D1%8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483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B7B59" w:rsidRPr="008B7B59" w:rsidRDefault="008B7B59" w:rsidP="00B6563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proofErr w:type="spellStart"/>
      <w:r w:rsidRPr="008B7B59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lastRenderedPageBreak/>
        <w:t>Ветклиникам</w:t>
      </w:r>
      <w:proofErr w:type="spellEnd"/>
      <w:r w:rsidRPr="008B7B59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, парикмахерам и ателье дали передышку</w:t>
      </w:r>
    </w:p>
    <w:p w:rsidR="008B7B59" w:rsidRPr="008B7B59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работать без касс до 1 июля 2019 года получили компании и ИП </w:t>
      </w:r>
      <w:r w:rsidR="00B65630" w:rsidRPr="00B656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пользователи специальных налоговых режимов, которые оказывают услуги нас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лению. Закон об этом подписал президент Владимир Путин в конце прошлого года. Отсрочку от покупки онлайн-ККТ получили предприниматели на ЕНВД, оказыв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ющие бытовые или ветеринарные услуги, услуги по ремонту, техническому обсл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живанию, мойке автомобилей, груз</w:t>
      </w:r>
      <w:proofErr w:type="gramStart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о-</w:t>
      </w:r>
      <w:proofErr w:type="gramEnd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 пассажироперевозки, автостоянки и так д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лее. Это же касается работающих по патенту швей, парикмахеров, косметологов, репетиторов, а также тех, кто занимается ремонтом жилья, бытовой электроники, мебели и прочего.</w:t>
      </w:r>
    </w:p>
    <w:p w:rsidR="008B7B59" w:rsidRPr="008B7B59" w:rsidRDefault="008B7B59" w:rsidP="00B6563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«Виртуальные» чеки уменьшат проверки</w:t>
      </w:r>
    </w:p>
    <w:p w:rsidR="008B7B59" w:rsidRPr="008B7B59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Онлайн-кассы </w:t>
      </w:r>
      <w:r w:rsidR="00B65630" w:rsidRPr="00B656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прорыв в войне с теневыми доходами. </w:t>
      </w:r>
      <w:proofErr w:type="gramStart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Налоговой не надо ждать декларацию, вслепую выезжать на проверки.</w:t>
      </w:r>
      <w:proofErr w:type="gramEnd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Предпринимательское сообщ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ство должно понимать и свои плюсы от перехода на онлайн-чеки. «Это однозначно минимизация затрат предпринимателей на бухгалтеров, юристов, отче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ность, пояснила руководитель </w:t>
      </w:r>
      <w:proofErr w:type="gramStart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регионального</w:t>
      </w:r>
      <w:proofErr w:type="gramEnd"/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УФНС Елена Астайкина. Нам дост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точно будет видеть продажу, какой товар был реализован, и не нужны будут бу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галтерские документы, чтобы осуществить ко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троль».</w:t>
      </w:r>
    </w:p>
    <w:p w:rsidR="008B7B59" w:rsidRPr="008B7B59" w:rsidRDefault="008B7B59" w:rsidP="00B65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«Сегодня мы практически не проверяем малый бизнес. Охват этой к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тегории составил всего 1 %. Для стабилизации ситуации в переходный период при внедр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нии ККТ нового образца налоговыми органами Амурской области проводятся пр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верки только по поступившим жалобам налогоплательщиков, добавила замест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 руководителя Светлана Глущенко. Их количество за два последних года с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кратилось вдвое: если за 9 месяцев 2015 года была 501 проверка, то за тот же срок 2017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  <w:t>го </w:t>
      </w:r>
      <w:r w:rsidR="00B65630" w:rsidRPr="00B656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8B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234. Сумма предъявленных штрафных санкций уменьшилась почти в три раза: 3 миллиона рублей против 1,2 миллиона.</w:t>
      </w:r>
    </w:p>
    <w:sectPr w:rsidR="008B7B59" w:rsidRPr="008B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B59"/>
    <w:rsid w:val="002379BF"/>
    <w:rsid w:val="002B24FF"/>
    <w:rsid w:val="003C7611"/>
    <w:rsid w:val="007B6123"/>
    <w:rsid w:val="00832C62"/>
    <w:rsid w:val="00856149"/>
    <w:rsid w:val="008B7B59"/>
    <w:rsid w:val="009D1EE0"/>
    <w:rsid w:val="009F0B30"/>
    <w:rsid w:val="00B65630"/>
    <w:rsid w:val="00BC43D3"/>
    <w:rsid w:val="00C815D2"/>
    <w:rsid w:val="00DC4BA2"/>
    <w:rsid w:val="00EA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B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B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3105">
          <w:marLeft w:val="0"/>
          <w:marRight w:val="300"/>
          <w:marTop w:val="60"/>
          <w:marBottom w:val="225"/>
          <w:divBdr>
            <w:top w:val="single" w:sz="6" w:space="31" w:color="D8D8D8"/>
            <w:left w:val="single" w:sz="6" w:space="0" w:color="D8D8D8"/>
            <w:bottom w:val="single" w:sz="6" w:space="5" w:color="D8D8D8"/>
            <w:right w:val="single" w:sz="6" w:space="0" w:color="D8D8D8"/>
          </w:divBdr>
        </w:div>
        <w:div w:id="1593199455">
          <w:marLeft w:val="0"/>
          <w:marRight w:val="0"/>
          <w:marTop w:val="450"/>
          <w:marBottom w:val="450"/>
          <w:divBdr>
            <w:top w:val="single" w:sz="6" w:space="19" w:color="D8D8D8"/>
            <w:left w:val="none" w:sz="0" w:space="0" w:color="auto"/>
            <w:bottom w:val="single" w:sz="6" w:space="20" w:color="D8D8D8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</cp:revision>
  <dcterms:created xsi:type="dcterms:W3CDTF">2018-02-06T23:29:00Z</dcterms:created>
  <dcterms:modified xsi:type="dcterms:W3CDTF">2018-02-06T23:48:00Z</dcterms:modified>
</cp:coreProperties>
</file>